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9DB2" w14:textId="4E0DB475" w:rsidR="00E8377A" w:rsidRPr="007C715F" w:rsidRDefault="00B30DA1" w:rsidP="00B30DA1">
      <w:pPr>
        <w:jc w:val="center"/>
        <w:rPr>
          <w:rFonts w:cstheme="minorHAnsi"/>
          <w:b/>
          <w:sz w:val="36"/>
          <w:szCs w:val="36"/>
        </w:rPr>
      </w:pPr>
      <w:r w:rsidRPr="007C715F">
        <w:rPr>
          <w:rFonts w:cstheme="minorHAnsi"/>
          <w:b/>
          <w:sz w:val="36"/>
          <w:szCs w:val="36"/>
        </w:rPr>
        <w:t>V</w:t>
      </w:r>
      <w:r w:rsidR="00506F57" w:rsidRPr="007C715F">
        <w:rPr>
          <w:rFonts w:cstheme="minorHAnsi"/>
          <w:b/>
          <w:sz w:val="36"/>
          <w:szCs w:val="36"/>
        </w:rPr>
        <w:t>OLUNTEER SELF DECLARATION GUIDELINES FOR THE DURATION OF COVID-19</w:t>
      </w:r>
      <w:r w:rsidRPr="007C715F">
        <w:rPr>
          <w:rFonts w:cstheme="minorHAnsi"/>
          <w:b/>
          <w:sz w:val="36"/>
          <w:szCs w:val="36"/>
        </w:rPr>
        <w:t xml:space="preserve"> </w:t>
      </w:r>
    </w:p>
    <w:p w14:paraId="4A48FE86" w14:textId="5D490829" w:rsidR="00E8377A" w:rsidRPr="00B30DA1" w:rsidRDefault="00B30DA1" w:rsidP="00B30DA1">
      <w:pPr>
        <w:jc w:val="center"/>
        <w:rPr>
          <w:rFonts w:cstheme="minorHAnsi"/>
          <w:b/>
          <w:sz w:val="24"/>
          <w:szCs w:val="24"/>
        </w:rPr>
      </w:pPr>
      <w:r w:rsidRPr="00B30DA1">
        <w:rPr>
          <w:rFonts w:cstheme="minorHAnsi"/>
          <w:bCs/>
        </w:rPr>
        <w:t>St. Vincent de Paul Parish, Marino Dublin 3</w:t>
      </w:r>
      <w:r w:rsidRPr="00B30DA1">
        <w:rPr>
          <w:rFonts w:cstheme="minorHAnsi"/>
          <w:b/>
          <w:sz w:val="24"/>
          <w:szCs w:val="24"/>
        </w:rPr>
        <w:t>.</w:t>
      </w:r>
    </w:p>
    <w:p w14:paraId="10973722" w14:textId="4254F2BC" w:rsidR="00E8377A" w:rsidRDefault="00E8377A" w:rsidP="00E8377A">
      <w:pPr>
        <w:jc w:val="both"/>
        <w:rPr>
          <w:rFonts w:cstheme="minorHAnsi"/>
          <w:b/>
        </w:rPr>
      </w:pPr>
    </w:p>
    <w:p w14:paraId="4FF0EFB0" w14:textId="69280129" w:rsidR="00A85C7B" w:rsidRDefault="00A85C7B" w:rsidP="00E8377A">
      <w:pPr>
        <w:jc w:val="both"/>
        <w:rPr>
          <w:rFonts w:cstheme="minorHAnsi"/>
          <w:b/>
        </w:rPr>
      </w:pPr>
    </w:p>
    <w:p w14:paraId="3EC17403" w14:textId="77777777" w:rsidR="00A85C7B" w:rsidRDefault="00A85C7B" w:rsidP="00E8377A">
      <w:pPr>
        <w:jc w:val="both"/>
        <w:rPr>
          <w:rFonts w:cstheme="minorHAnsi"/>
          <w:b/>
        </w:rPr>
      </w:pPr>
    </w:p>
    <w:p w14:paraId="53156FF0" w14:textId="172F13FF" w:rsidR="00FA3710" w:rsidRDefault="00FA3710" w:rsidP="00E8377A">
      <w:pPr>
        <w:jc w:val="both"/>
        <w:rPr>
          <w:rFonts w:cstheme="minorHAnsi"/>
          <w:bCs/>
        </w:rPr>
      </w:pPr>
      <w:r w:rsidRPr="007A3F94">
        <w:rPr>
          <w:rFonts w:cstheme="minorHAnsi"/>
          <w:bCs/>
        </w:rPr>
        <w:t xml:space="preserve">As a </w:t>
      </w:r>
      <w:r w:rsidR="007A3F94" w:rsidRPr="007A3F94">
        <w:rPr>
          <w:rFonts w:cstheme="minorHAnsi"/>
          <w:bCs/>
        </w:rPr>
        <w:t>Volunteer,</w:t>
      </w:r>
      <w:r w:rsidRPr="007A3F94">
        <w:rPr>
          <w:rFonts w:cstheme="minorHAnsi"/>
          <w:bCs/>
        </w:rPr>
        <w:t xml:space="preserve"> you will be responsible for </w:t>
      </w:r>
      <w:r w:rsidR="007A3F94" w:rsidRPr="007A3F94">
        <w:rPr>
          <w:rFonts w:cstheme="minorHAnsi"/>
          <w:bCs/>
        </w:rPr>
        <w:t>maintaining</w:t>
      </w:r>
      <w:r w:rsidRPr="007A3F94">
        <w:rPr>
          <w:rFonts w:cstheme="minorHAnsi"/>
          <w:bCs/>
        </w:rPr>
        <w:t xml:space="preserve"> to the best of your ability a safe environment for the provision of Church services to those in the parish. </w:t>
      </w:r>
      <w:r w:rsidR="007A3F94">
        <w:rPr>
          <w:rFonts w:cstheme="minorHAnsi"/>
          <w:bCs/>
        </w:rPr>
        <w:t xml:space="preserve">In the interest of health, safety and welfare of all staff, visiting parishioners, their families and the community, we ask that you read and abide by our </w:t>
      </w:r>
      <w:r w:rsidR="007A3F94" w:rsidRPr="007A3F94">
        <w:rPr>
          <w:rFonts w:cstheme="minorHAnsi"/>
          <w:b/>
          <w:color w:val="FF0000"/>
        </w:rPr>
        <w:t>SELF DECLARATION POLICY</w:t>
      </w:r>
      <w:r w:rsidR="007A3F94">
        <w:rPr>
          <w:rFonts w:cstheme="minorHAnsi"/>
          <w:bCs/>
        </w:rPr>
        <w:t>.</w:t>
      </w:r>
    </w:p>
    <w:p w14:paraId="041ED16B" w14:textId="62331262" w:rsidR="007A3F94" w:rsidRDefault="007A3F94" w:rsidP="00E8377A">
      <w:pPr>
        <w:jc w:val="both"/>
        <w:rPr>
          <w:rFonts w:cstheme="minorHAnsi"/>
          <w:bCs/>
          <w:color w:val="FF0000"/>
        </w:rPr>
      </w:pPr>
      <w:r>
        <w:rPr>
          <w:rFonts w:cstheme="minorHAnsi"/>
          <w:bCs/>
        </w:rPr>
        <w:t xml:space="preserve">If you answer </w:t>
      </w:r>
      <w:r w:rsidRPr="00FF7302">
        <w:rPr>
          <w:rFonts w:cstheme="minorHAnsi"/>
          <w:b/>
          <w:color w:val="FF0000"/>
        </w:rPr>
        <w:t xml:space="preserve">YES TO QUESTION 1 ,2, </w:t>
      </w:r>
      <w:r w:rsidR="00D5102F">
        <w:rPr>
          <w:rFonts w:cstheme="minorHAnsi"/>
          <w:b/>
          <w:color w:val="FF0000"/>
        </w:rPr>
        <w:t>or 3</w:t>
      </w:r>
      <w:r w:rsidRPr="00FF7302">
        <w:rPr>
          <w:rFonts w:cstheme="minorHAnsi"/>
          <w:b/>
          <w:color w:val="FF0000"/>
        </w:rPr>
        <w:t xml:space="preserve"> YOU MUST NOT ENTER THE CHURCH.</w:t>
      </w:r>
      <w:r>
        <w:rPr>
          <w:rFonts w:cstheme="minorHAnsi"/>
          <w:bCs/>
          <w:color w:val="FF0000"/>
        </w:rPr>
        <w:t xml:space="preserve"> </w:t>
      </w:r>
    </w:p>
    <w:p w14:paraId="5EABACAD" w14:textId="13EDDF93" w:rsidR="007A3F94" w:rsidRDefault="007A3F94" w:rsidP="00E8377A">
      <w:pPr>
        <w:jc w:val="both"/>
        <w:rPr>
          <w:rFonts w:cstheme="minorHAnsi"/>
          <w:bCs/>
        </w:rPr>
      </w:pPr>
      <w:r w:rsidRPr="007A3F94">
        <w:rPr>
          <w:rFonts w:cstheme="minorHAnsi"/>
          <w:bCs/>
        </w:rPr>
        <w:t>If you answer yes to Question 4 then you must speak to a member of the Church COVID 19 committee who will give you further instruction based on the details you provide.</w:t>
      </w:r>
    </w:p>
    <w:p w14:paraId="27A6D363" w14:textId="77777777" w:rsidR="007A3F94" w:rsidRDefault="007A3F94" w:rsidP="00E8377A">
      <w:pPr>
        <w:jc w:val="both"/>
        <w:rPr>
          <w:rFonts w:cstheme="minorHAnsi"/>
          <w:bCs/>
        </w:rPr>
      </w:pPr>
    </w:p>
    <w:tbl>
      <w:tblPr>
        <w:tblStyle w:val="TableGrid"/>
        <w:tblW w:w="9021" w:type="dxa"/>
        <w:tblInd w:w="-5" w:type="dxa"/>
        <w:tblLook w:val="04A0" w:firstRow="1" w:lastRow="0" w:firstColumn="1" w:lastColumn="0" w:noHBand="0" w:noVBand="1"/>
      </w:tblPr>
      <w:tblGrid>
        <w:gridCol w:w="569"/>
        <w:gridCol w:w="5078"/>
        <w:gridCol w:w="1517"/>
        <w:gridCol w:w="1857"/>
      </w:tblGrid>
      <w:tr w:rsidR="00FF7302" w14:paraId="6E1D403C" w14:textId="77777777" w:rsidTr="00896C8D">
        <w:tc>
          <w:tcPr>
            <w:tcW w:w="569" w:type="dxa"/>
          </w:tcPr>
          <w:p w14:paraId="7C3BC529" w14:textId="744101A2" w:rsidR="00FF7302" w:rsidRPr="00FF7302" w:rsidRDefault="00FF7302" w:rsidP="00FF7302">
            <w:pPr>
              <w:jc w:val="center"/>
              <w:rPr>
                <w:rFonts w:cstheme="minorHAnsi"/>
                <w:b/>
                <w:color w:val="FF0000"/>
              </w:rPr>
            </w:pPr>
            <w:r>
              <w:rPr>
                <w:rFonts w:cstheme="minorHAnsi"/>
                <w:b/>
                <w:color w:val="FF0000"/>
              </w:rPr>
              <w:t>NO.</w:t>
            </w:r>
          </w:p>
        </w:tc>
        <w:tc>
          <w:tcPr>
            <w:tcW w:w="5078" w:type="dxa"/>
          </w:tcPr>
          <w:p w14:paraId="6DF35EE3" w14:textId="7C3444AE" w:rsidR="00FF7302" w:rsidRPr="00FF7302" w:rsidRDefault="00FF7302" w:rsidP="00FF7302">
            <w:pPr>
              <w:jc w:val="center"/>
              <w:rPr>
                <w:rFonts w:cstheme="minorHAnsi"/>
                <w:b/>
                <w:color w:val="FF0000"/>
              </w:rPr>
            </w:pPr>
            <w:r w:rsidRPr="00FF7302">
              <w:rPr>
                <w:rFonts w:cstheme="minorHAnsi"/>
                <w:b/>
                <w:color w:val="FF0000"/>
              </w:rPr>
              <w:t>QUESTION</w:t>
            </w:r>
          </w:p>
        </w:tc>
        <w:tc>
          <w:tcPr>
            <w:tcW w:w="1517" w:type="dxa"/>
          </w:tcPr>
          <w:p w14:paraId="2C8C2BCB" w14:textId="2CACEF95" w:rsidR="00FF7302" w:rsidRPr="00FF7302" w:rsidRDefault="00FF7302" w:rsidP="00FF7302">
            <w:pPr>
              <w:jc w:val="center"/>
              <w:rPr>
                <w:rFonts w:cstheme="minorHAnsi"/>
                <w:b/>
                <w:color w:val="FF0000"/>
              </w:rPr>
            </w:pPr>
            <w:r w:rsidRPr="00FF7302">
              <w:rPr>
                <w:rFonts w:cstheme="minorHAnsi"/>
                <w:b/>
                <w:color w:val="FF0000"/>
              </w:rPr>
              <w:t>If YES</w:t>
            </w:r>
          </w:p>
        </w:tc>
        <w:tc>
          <w:tcPr>
            <w:tcW w:w="1857" w:type="dxa"/>
          </w:tcPr>
          <w:p w14:paraId="1878D201" w14:textId="21BA2A47" w:rsidR="00FF7302" w:rsidRPr="00FF7302" w:rsidRDefault="00FF7302" w:rsidP="00FF7302">
            <w:pPr>
              <w:jc w:val="center"/>
              <w:rPr>
                <w:rFonts w:cstheme="minorHAnsi"/>
                <w:b/>
                <w:color w:val="FF0000"/>
              </w:rPr>
            </w:pPr>
            <w:r w:rsidRPr="00FF7302">
              <w:rPr>
                <w:rFonts w:cstheme="minorHAnsi"/>
                <w:b/>
                <w:color w:val="FF0000"/>
              </w:rPr>
              <w:t>If No</w:t>
            </w:r>
          </w:p>
        </w:tc>
      </w:tr>
      <w:tr w:rsidR="00FF7302" w14:paraId="0C5234D7" w14:textId="77777777" w:rsidTr="00D5102F">
        <w:tc>
          <w:tcPr>
            <w:tcW w:w="569" w:type="dxa"/>
            <w:vAlign w:val="center"/>
          </w:tcPr>
          <w:p w14:paraId="70D5D853" w14:textId="27A9D3A1" w:rsidR="00FF7302" w:rsidRPr="00FF7302" w:rsidRDefault="007027C9" w:rsidP="007027C9">
            <w:pPr>
              <w:jc w:val="center"/>
              <w:rPr>
                <w:rFonts w:cstheme="minorHAnsi"/>
                <w:bCs/>
              </w:rPr>
            </w:pPr>
            <w:r>
              <w:rPr>
                <w:rFonts w:cstheme="minorHAnsi"/>
                <w:bCs/>
              </w:rPr>
              <w:t>1.</w:t>
            </w:r>
          </w:p>
        </w:tc>
        <w:tc>
          <w:tcPr>
            <w:tcW w:w="5078" w:type="dxa"/>
            <w:vAlign w:val="center"/>
          </w:tcPr>
          <w:p w14:paraId="73362FC3" w14:textId="119BAA11" w:rsidR="00FF7302" w:rsidRPr="00FF7302" w:rsidRDefault="00FF7302" w:rsidP="00D5102F">
            <w:pPr>
              <w:rPr>
                <w:rFonts w:cstheme="minorHAnsi"/>
                <w:bCs/>
              </w:rPr>
            </w:pPr>
            <w:r w:rsidRPr="00FF7302">
              <w:rPr>
                <w:rFonts w:cstheme="minorHAnsi"/>
                <w:bCs/>
              </w:rPr>
              <w:t>Have you been in close contact with anyone   who are confirmed with having COVID</w:t>
            </w:r>
            <w:r w:rsidR="007027C9">
              <w:rPr>
                <w:rFonts w:cstheme="minorHAnsi"/>
                <w:bCs/>
              </w:rPr>
              <w:t>-</w:t>
            </w:r>
            <w:r w:rsidRPr="00FF7302">
              <w:rPr>
                <w:rFonts w:cstheme="minorHAnsi"/>
                <w:bCs/>
              </w:rPr>
              <w:t>19 virus?</w:t>
            </w:r>
          </w:p>
        </w:tc>
        <w:tc>
          <w:tcPr>
            <w:tcW w:w="1517" w:type="dxa"/>
            <w:vAlign w:val="center"/>
          </w:tcPr>
          <w:p w14:paraId="00D33053" w14:textId="10ABF87F" w:rsidR="00FF7302" w:rsidRPr="00FF7302" w:rsidRDefault="00FF7302" w:rsidP="00FF7302">
            <w:pPr>
              <w:jc w:val="center"/>
              <w:rPr>
                <w:rFonts w:cstheme="minorHAnsi"/>
                <w:b/>
              </w:rPr>
            </w:pPr>
            <w:r w:rsidRPr="00FF7302">
              <w:rPr>
                <w:rFonts w:cstheme="minorHAnsi"/>
                <w:b/>
                <w:color w:val="FF0000"/>
              </w:rPr>
              <w:t>ENTRY DENIED</w:t>
            </w:r>
          </w:p>
        </w:tc>
        <w:tc>
          <w:tcPr>
            <w:tcW w:w="1857" w:type="dxa"/>
            <w:vAlign w:val="center"/>
          </w:tcPr>
          <w:p w14:paraId="40F18398" w14:textId="276D9437" w:rsidR="00FF7302" w:rsidRPr="00FF7302" w:rsidRDefault="00FF7302" w:rsidP="00FF7302">
            <w:pPr>
              <w:jc w:val="center"/>
              <w:rPr>
                <w:rFonts w:cstheme="minorHAnsi"/>
                <w:b/>
              </w:rPr>
            </w:pPr>
            <w:r w:rsidRPr="00FF7302">
              <w:rPr>
                <w:rFonts w:cstheme="minorHAnsi"/>
                <w:b/>
                <w:color w:val="70AD47" w:themeColor="accent6"/>
              </w:rPr>
              <w:t>ENTRY PERMITTED</w:t>
            </w:r>
          </w:p>
        </w:tc>
      </w:tr>
      <w:tr w:rsidR="00896C8D" w14:paraId="10F9DE1B" w14:textId="77777777" w:rsidTr="00D5102F">
        <w:tc>
          <w:tcPr>
            <w:tcW w:w="569" w:type="dxa"/>
            <w:vAlign w:val="center"/>
          </w:tcPr>
          <w:p w14:paraId="57573F42" w14:textId="65E1AF46" w:rsidR="00896C8D" w:rsidRDefault="00896C8D" w:rsidP="00896C8D">
            <w:pPr>
              <w:jc w:val="center"/>
              <w:rPr>
                <w:rFonts w:cstheme="minorHAnsi"/>
                <w:bCs/>
              </w:rPr>
            </w:pPr>
            <w:r>
              <w:rPr>
                <w:rFonts w:cstheme="minorHAnsi"/>
                <w:bCs/>
              </w:rPr>
              <w:t>2.</w:t>
            </w:r>
          </w:p>
        </w:tc>
        <w:tc>
          <w:tcPr>
            <w:tcW w:w="5078" w:type="dxa"/>
            <w:vAlign w:val="center"/>
          </w:tcPr>
          <w:p w14:paraId="48C1DA25" w14:textId="6E2CAE28" w:rsidR="00896C8D" w:rsidRDefault="00896C8D" w:rsidP="00D5102F">
            <w:pPr>
              <w:rPr>
                <w:rFonts w:cstheme="minorHAnsi"/>
                <w:bCs/>
              </w:rPr>
            </w:pPr>
            <w:r>
              <w:rPr>
                <w:rFonts w:cstheme="minorHAnsi"/>
                <w:bCs/>
              </w:rPr>
              <w:t>Do you live in the same household with someone who has symptoms of COVID -19 who has been in isolation within the last 14 days?</w:t>
            </w:r>
          </w:p>
        </w:tc>
        <w:tc>
          <w:tcPr>
            <w:tcW w:w="1517" w:type="dxa"/>
            <w:vAlign w:val="center"/>
          </w:tcPr>
          <w:p w14:paraId="4FDAA691" w14:textId="4EBB3149" w:rsidR="00896C8D" w:rsidRDefault="00896C8D" w:rsidP="00896C8D">
            <w:pPr>
              <w:jc w:val="center"/>
              <w:rPr>
                <w:rFonts w:cstheme="minorHAnsi"/>
                <w:bCs/>
              </w:rPr>
            </w:pPr>
            <w:r w:rsidRPr="00FF7302">
              <w:rPr>
                <w:rFonts w:cstheme="minorHAnsi"/>
                <w:b/>
                <w:color w:val="FF0000"/>
              </w:rPr>
              <w:t>ENTRY DENIED</w:t>
            </w:r>
          </w:p>
        </w:tc>
        <w:tc>
          <w:tcPr>
            <w:tcW w:w="1857" w:type="dxa"/>
            <w:vAlign w:val="center"/>
          </w:tcPr>
          <w:p w14:paraId="1234DC73" w14:textId="7E5EA6A4" w:rsidR="00896C8D" w:rsidRDefault="00896C8D" w:rsidP="00896C8D">
            <w:pPr>
              <w:jc w:val="center"/>
              <w:rPr>
                <w:rFonts w:cstheme="minorHAnsi"/>
                <w:bCs/>
              </w:rPr>
            </w:pPr>
            <w:r w:rsidRPr="00FF7302">
              <w:rPr>
                <w:rFonts w:cstheme="minorHAnsi"/>
                <w:b/>
                <w:color w:val="70AD47" w:themeColor="accent6"/>
              </w:rPr>
              <w:t>ENTRY PERMITTED</w:t>
            </w:r>
          </w:p>
        </w:tc>
      </w:tr>
      <w:tr w:rsidR="00896C8D" w14:paraId="20076DCA" w14:textId="77777777" w:rsidTr="00D5102F">
        <w:tc>
          <w:tcPr>
            <w:tcW w:w="569" w:type="dxa"/>
            <w:vAlign w:val="center"/>
          </w:tcPr>
          <w:p w14:paraId="545A373D" w14:textId="18FD926D" w:rsidR="00896C8D" w:rsidRDefault="00896C8D" w:rsidP="00896C8D">
            <w:pPr>
              <w:jc w:val="center"/>
              <w:rPr>
                <w:rFonts w:cstheme="minorHAnsi"/>
                <w:bCs/>
              </w:rPr>
            </w:pPr>
            <w:r>
              <w:rPr>
                <w:rFonts w:cstheme="minorHAnsi"/>
                <w:bCs/>
              </w:rPr>
              <w:t>3.</w:t>
            </w:r>
          </w:p>
        </w:tc>
        <w:tc>
          <w:tcPr>
            <w:tcW w:w="5078" w:type="dxa"/>
            <w:vAlign w:val="center"/>
          </w:tcPr>
          <w:p w14:paraId="21FA923F" w14:textId="056DDF78" w:rsidR="00896C8D" w:rsidRDefault="00896C8D" w:rsidP="00D5102F">
            <w:pPr>
              <w:rPr>
                <w:rFonts w:cstheme="minorHAnsi"/>
                <w:bCs/>
              </w:rPr>
            </w:pPr>
            <w:r>
              <w:rPr>
                <w:rFonts w:cstheme="minorHAnsi"/>
                <w:bCs/>
              </w:rPr>
              <w:t>Do you have any of the following typical COVID-19 symptoms: Fever, High temperature, Persistent cough or Breathing difficulties/ Shortness of breath?</w:t>
            </w:r>
          </w:p>
          <w:p w14:paraId="5CCA595F" w14:textId="27C68D3C" w:rsidR="00896C8D" w:rsidRDefault="00896C8D" w:rsidP="00D5102F">
            <w:pPr>
              <w:rPr>
                <w:rFonts w:cstheme="minorHAnsi"/>
                <w:bCs/>
              </w:rPr>
            </w:pPr>
            <w:r>
              <w:rPr>
                <w:rFonts w:cstheme="minorHAnsi"/>
                <w:bCs/>
              </w:rPr>
              <w:t>See below for additional symptoms.</w:t>
            </w:r>
          </w:p>
        </w:tc>
        <w:tc>
          <w:tcPr>
            <w:tcW w:w="1517" w:type="dxa"/>
            <w:vAlign w:val="center"/>
          </w:tcPr>
          <w:p w14:paraId="59D367C1" w14:textId="46B9563D" w:rsidR="00896C8D" w:rsidRDefault="00896C8D" w:rsidP="00896C8D">
            <w:pPr>
              <w:jc w:val="center"/>
              <w:rPr>
                <w:rFonts w:cstheme="minorHAnsi"/>
                <w:bCs/>
              </w:rPr>
            </w:pPr>
            <w:r w:rsidRPr="00FF7302">
              <w:rPr>
                <w:rFonts w:cstheme="minorHAnsi"/>
                <w:b/>
                <w:color w:val="FF0000"/>
              </w:rPr>
              <w:t>ENTRY DENIED</w:t>
            </w:r>
          </w:p>
        </w:tc>
        <w:tc>
          <w:tcPr>
            <w:tcW w:w="1857" w:type="dxa"/>
            <w:vAlign w:val="center"/>
          </w:tcPr>
          <w:p w14:paraId="1E403394" w14:textId="4F2E3242" w:rsidR="00896C8D" w:rsidRDefault="00896C8D" w:rsidP="00896C8D">
            <w:pPr>
              <w:jc w:val="center"/>
              <w:rPr>
                <w:rFonts w:cstheme="minorHAnsi"/>
                <w:bCs/>
              </w:rPr>
            </w:pPr>
            <w:r w:rsidRPr="00FF7302">
              <w:rPr>
                <w:rFonts w:cstheme="minorHAnsi"/>
                <w:b/>
                <w:color w:val="70AD47" w:themeColor="accent6"/>
              </w:rPr>
              <w:t>ENTRY PERMITTED</w:t>
            </w:r>
          </w:p>
        </w:tc>
      </w:tr>
      <w:tr w:rsidR="00896C8D" w14:paraId="228F9C9F" w14:textId="77777777" w:rsidTr="00D5102F">
        <w:tc>
          <w:tcPr>
            <w:tcW w:w="569" w:type="dxa"/>
            <w:vAlign w:val="center"/>
          </w:tcPr>
          <w:p w14:paraId="15001D3C" w14:textId="0A629D12" w:rsidR="00896C8D" w:rsidRDefault="00896C8D" w:rsidP="00896C8D">
            <w:pPr>
              <w:jc w:val="center"/>
              <w:rPr>
                <w:rFonts w:cstheme="minorHAnsi"/>
                <w:bCs/>
              </w:rPr>
            </w:pPr>
            <w:r>
              <w:rPr>
                <w:rFonts w:cstheme="minorHAnsi"/>
                <w:bCs/>
              </w:rPr>
              <w:t>4.</w:t>
            </w:r>
          </w:p>
        </w:tc>
        <w:tc>
          <w:tcPr>
            <w:tcW w:w="5078" w:type="dxa"/>
            <w:vAlign w:val="center"/>
          </w:tcPr>
          <w:p w14:paraId="580B9AA0" w14:textId="3CB6ECBC" w:rsidR="00896C8D" w:rsidRDefault="00896C8D" w:rsidP="00D5102F">
            <w:pPr>
              <w:rPr>
                <w:rFonts w:cstheme="minorHAnsi"/>
                <w:bCs/>
              </w:rPr>
            </w:pPr>
            <w:r>
              <w:rPr>
                <w:rFonts w:cstheme="minorHAnsi"/>
                <w:bCs/>
              </w:rPr>
              <w:t>Have you returned to the island of Ireland from another country within the last 14 days?</w:t>
            </w:r>
          </w:p>
        </w:tc>
        <w:tc>
          <w:tcPr>
            <w:tcW w:w="1517" w:type="dxa"/>
            <w:vAlign w:val="center"/>
          </w:tcPr>
          <w:p w14:paraId="5037C776" w14:textId="539FB60B" w:rsidR="00896C8D" w:rsidRDefault="00D5102F" w:rsidP="00896C8D">
            <w:pPr>
              <w:jc w:val="center"/>
              <w:rPr>
                <w:rFonts w:cstheme="minorHAnsi"/>
                <w:bCs/>
              </w:rPr>
            </w:pPr>
            <w:r>
              <w:rPr>
                <w:rFonts w:cstheme="minorHAnsi"/>
                <w:b/>
                <w:color w:val="FF0000"/>
              </w:rPr>
              <w:t>Please contact the COVID-19 committee *</w:t>
            </w:r>
          </w:p>
        </w:tc>
        <w:tc>
          <w:tcPr>
            <w:tcW w:w="1857" w:type="dxa"/>
            <w:vAlign w:val="center"/>
          </w:tcPr>
          <w:p w14:paraId="06EBE3D2" w14:textId="403F1AE1" w:rsidR="00896C8D" w:rsidRDefault="00896C8D" w:rsidP="00896C8D">
            <w:pPr>
              <w:jc w:val="center"/>
              <w:rPr>
                <w:rFonts w:cstheme="minorHAnsi"/>
                <w:bCs/>
              </w:rPr>
            </w:pPr>
            <w:r w:rsidRPr="00FF7302">
              <w:rPr>
                <w:rFonts w:cstheme="minorHAnsi"/>
                <w:b/>
                <w:color w:val="70AD47" w:themeColor="accent6"/>
              </w:rPr>
              <w:t>ENTRY PERMITTED</w:t>
            </w:r>
          </w:p>
        </w:tc>
      </w:tr>
    </w:tbl>
    <w:p w14:paraId="7F1E2177" w14:textId="77777777" w:rsidR="007A3F94" w:rsidRPr="007A3F94" w:rsidRDefault="007A3F94" w:rsidP="00E8377A">
      <w:pPr>
        <w:jc w:val="both"/>
        <w:rPr>
          <w:rFonts w:cstheme="minorHAnsi"/>
          <w:bCs/>
        </w:rPr>
      </w:pPr>
    </w:p>
    <w:p w14:paraId="25ECCA22" w14:textId="19108429" w:rsidR="007A3F94" w:rsidRDefault="00D5102F" w:rsidP="00E8377A">
      <w:pPr>
        <w:jc w:val="both"/>
        <w:rPr>
          <w:rFonts w:cstheme="minorHAnsi"/>
          <w:b/>
        </w:rPr>
      </w:pPr>
      <w:r>
        <w:rPr>
          <w:rFonts w:cstheme="minorHAnsi"/>
          <w:b/>
        </w:rPr>
        <w:t>The current HSE advice on people returning to Ireland form another country is to self- isolate for a 14</w:t>
      </w:r>
      <w:r w:rsidR="007C715F">
        <w:rPr>
          <w:rFonts w:cstheme="minorHAnsi"/>
          <w:b/>
        </w:rPr>
        <w:t>-</w:t>
      </w:r>
      <w:r>
        <w:rPr>
          <w:rFonts w:cstheme="minorHAnsi"/>
          <w:b/>
        </w:rPr>
        <w:t xml:space="preserve">day period. Please refer to </w:t>
      </w:r>
      <w:hyperlink r:id="rId7" w:history="1">
        <w:r w:rsidRPr="00F32C6C">
          <w:rPr>
            <w:rStyle w:val="Hyperlink"/>
          </w:rPr>
          <w:t>https://www2.hse.ie/coronavirus/</w:t>
        </w:r>
      </w:hyperlink>
      <w:r>
        <w:t xml:space="preserve"> for further information.</w:t>
      </w:r>
    </w:p>
    <w:p w14:paraId="52E95014" w14:textId="3EAA22FA" w:rsidR="007A3F94" w:rsidRDefault="007A3F94" w:rsidP="00E8377A">
      <w:pPr>
        <w:jc w:val="both"/>
        <w:rPr>
          <w:rFonts w:cstheme="minorHAnsi"/>
          <w:b/>
        </w:rPr>
      </w:pPr>
    </w:p>
    <w:p w14:paraId="200C9A1A" w14:textId="1E80A3A6" w:rsidR="007C715F" w:rsidRDefault="007C715F" w:rsidP="00E8377A">
      <w:pPr>
        <w:jc w:val="both"/>
        <w:rPr>
          <w:rFonts w:cstheme="minorHAnsi"/>
          <w:b/>
        </w:rPr>
      </w:pPr>
    </w:p>
    <w:p w14:paraId="4812E6BA" w14:textId="182A5C18" w:rsidR="007C715F" w:rsidRDefault="007C715F" w:rsidP="00E8377A">
      <w:pPr>
        <w:jc w:val="both"/>
        <w:rPr>
          <w:rFonts w:cstheme="minorHAnsi"/>
          <w:b/>
        </w:rPr>
      </w:pPr>
    </w:p>
    <w:p w14:paraId="2C1BB520" w14:textId="3E004D24" w:rsidR="007C715F" w:rsidRDefault="007C715F" w:rsidP="00E8377A">
      <w:pPr>
        <w:jc w:val="both"/>
        <w:rPr>
          <w:rFonts w:cstheme="minorHAnsi"/>
          <w:b/>
        </w:rPr>
      </w:pPr>
    </w:p>
    <w:p w14:paraId="2C9C209E" w14:textId="7C9C0C43" w:rsidR="007C715F" w:rsidRDefault="007C715F" w:rsidP="00E8377A">
      <w:pPr>
        <w:jc w:val="both"/>
        <w:rPr>
          <w:rFonts w:cstheme="minorHAnsi"/>
          <w:b/>
        </w:rPr>
      </w:pPr>
    </w:p>
    <w:p w14:paraId="098F4F65" w14:textId="59E57C47" w:rsidR="007C715F" w:rsidRDefault="007C715F" w:rsidP="00E8377A">
      <w:pPr>
        <w:jc w:val="both"/>
        <w:rPr>
          <w:rFonts w:cstheme="minorHAnsi"/>
          <w:b/>
        </w:rPr>
      </w:pPr>
    </w:p>
    <w:p w14:paraId="53DD9E89" w14:textId="7817D970" w:rsidR="007C715F" w:rsidRDefault="007C715F" w:rsidP="00E8377A">
      <w:pPr>
        <w:jc w:val="both"/>
        <w:rPr>
          <w:rFonts w:cstheme="minorHAnsi"/>
          <w:b/>
        </w:rPr>
      </w:pPr>
    </w:p>
    <w:p w14:paraId="45FD9E90" w14:textId="2DB8E456" w:rsidR="007C715F" w:rsidRDefault="007C715F" w:rsidP="00E8377A">
      <w:pPr>
        <w:jc w:val="both"/>
        <w:rPr>
          <w:rFonts w:cstheme="minorHAnsi"/>
          <w:b/>
        </w:rPr>
      </w:pPr>
    </w:p>
    <w:p w14:paraId="291C91E8" w14:textId="77777777" w:rsidR="007C715F" w:rsidRDefault="007C715F" w:rsidP="00E8377A">
      <w:pPr>
        <w:jc w:val="both"/>
        <w:rPr>
          <w:rFonts w:cstheme="minorHAnsi"/>
          <w:b/>
        </w:rPr>
      </w:pPr>
    </w:p>
    <w:p w14:paraId="0CB99E8E" w14:textId="480473DE" w:rsidR="007A3F94" w:rsidRDefault="007A3F94" w:rsidP="00E8377A">
      <w:pPr>
        <w:jc w:val="both"/>
        <w:rPr>
          <w:rFonts w:cstheme="minorHAnsi"/>
          <w:b/>
        </w:rPr>
      </w:pPr>
    </w:p>
    <w:p w14:paraId="2AAD493A" w14:textId="77777777" w:rsidR="007A3F94" w:rsidRPr="00B30DA1" w:rsidRDefault="007A3F94" w:rsidP="00E8377A">
      <w:pPr>
        <w:jc w:val="both"/>
        <w:rPr>
          <w:rFonts w:cstheme="minorHAnsi"/>
          <w:b/>
        </w:rPr>
      </w:pPr>
    </w:p>
    <w:p w14:paraId="64222275" w14:textId="2FBD8FB4" w:rsidR="00B30DA1" w:rsidRDefault="00B30DA1" w:rsidP="00B30DA1">
      <w:pPr>
        <w:pStyle w:val="Default"/>
        <w:rPr>
          <w:rFonts w:asciiTheme="minorHAnsi" w:hAnsiTheme="minorHAnsi" w:cstheme="minorHAnsi"/>
          <w:b/>
          <w:bCs/>
          <w:sz w:val="28"/>
          <w:szCs w:val="28"/>
        </w:rPr>
      </w:pPr>
      <w:r w:rsidRPr="00B30DA1">
        <w:rPr>
          <w:rFonts w:asciiTheme="minorHAnsi" w:hAnsiTheme="minorHAnsi" w:cstheme="minorHAnsi"/>
          <w:b/>
          <w:bCs/>
          <w:sz w:val="28"/>
          <w:szCs w:val="28"/>
        </w:rPr>
        <w:t xml:space="preserve">MEDICAL INFORMATION </w:t>
      </w:r>
    </w:p>
    <w:p w14:paraId="7725F72E" w14:textId="74550C5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b/>
          <w:bCs/>
          <w:i/>
          <w:iCs/>
          <w:sz w:val="22"/>
          <w:szCs w:val="22"/>
        </w:rPr>
        <w:t xml:space="preserve">Transmission of Virus </w:t>
      </w:r>
    </w:p>
    <w:p w14:paraId="0688883D"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sz w:val="22"/>
          <w:szCs w:val="22"/>
        </w:rPr>
        <w:t xml:space="preserve">COVID-19 viral disease is most likely spread from person to person through: </w:t>
      </w:r>
    </w:p>
    <w:p w14:paraId="3EDF4E9F" w14:textId="77777777" w:rsidR="00B30DA1" w:rsidRPr="00B30DA1" w:rsidRDefault="00B30DA1" w:rsidP="00B30DA1">
      <w:pPr>
        <w:pStyle w:val="Default"/>
        <w:spacing w:after="20"/>
        <w:rPr>
          <w:rFonts w:asciiTheme="minorHAnsi" w:hAnsiTheme="minorHAnsi" w:cstheme="minorHAnsi"/>
          <w:sz w:val="22"/>
          <w:szCs w:val="22"/>
        </w:rPr>
      </w:pPr>
      <w:r w:rsidRPr="00B30DA1">
        <w:rPr>
          <w:rFonts w:asciiTheme="minorHAnsi" w:hAnsiTheme="minorHAnsi" w:cstheme="minorHAnsi"/>
          <w:sz w:val="22"/>
          <w:szCs w:val="22"/>
        </w:rPr>
        <w:t xml:space="preserve">● when an infected person coughs or sneezes </w:t>
      </w:r>
    </w:p>
    <w:p w14:paraId="17D80806" w14:textId="77777777" w:rsidR="00B30DA1" w:rsidRPr="00B30DA1" w:rsidRDefault="00B30DA1" w:rsidP="00B30DA1">
      <w:pPr>
        <w:pStyle w:val="Default"/>
        <w:spacing w:after="20"/>
        <w:rPr>
          <w:rFonts w:asciiTheme="minorHAnsi" w:hAnsiTheme="minorHAnsi" w:cstheme="minorHAnsi"/>
          <w:sz w:val="22"/>
          <w:szCs w:val="22"/>
        </w:rPr>
      </w:pPr>
      <w:r w:rsidRPr="00B30DA1">
        <w:rPr>
          <w:rFonts w:asciiTheme="minorHAnsi" w:hAnsiTheme="minorHAnsi" w:cstheme="minorHAnsi"/>
          <w:sz w:val="22"/>
          <w:szCs w:val="22"/>
        </w:rPr>
        <w:t xml:space="preserve">● close contact with an infected person while they are infectious (in particular by spending more than 15 minutes of face-to-face contact within 2 metres of an infected person or living in the same house or shared accommodation) </w:t>
      </w:r>
    </w:p>
    <w:p w14:paraId="55B894FC"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sz w:val="22"/>
          <w:szCs w:val="22"/>
        </w:rPr>
        <w:t xml:space="preserve">● touching surfaces that are contaminated by droplets coughed or sneezed from an infected person and bringing your unwashed hands to your face </w:t>
      </w:r>
    </w:p>
    <w:p w14:paraId="25387A57" w14:textId="77777777" w:rsidR="00B30DA1" w:rsidRPr="00B30DA1" w:rsidRDefault="00B30DA1" w:rsidP="00B30DA1">
      <w:pPr>
        <w:pStyle w:val="Default"/>
        <w:rPr>
          <w:rFonts w:asciiTheme="minorHAnsi" w:hAnsiTheme="minorHAnsi" w:cstheme="minorHAnsi"/>
          <w:sz w:val="22"/>
          <w:szCs w:val="22"/>
        </w:rPr>
      </w:pPr>
    </w:p>
    <w:p w14:paraId="02BA1993" w14:textId="03A39B49"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b/>
          <w:bCs/>
          <w:i/>
          <w:iCs/>
          <w:sz w:val="22"/>
          <w:szCs w:val="22"/>
        </w:rPr>
        <w:t xml:space="preserve">Symptoms </w:t>
      </w:r>
    </w:p>
    <w:p w14:paraId="3873D832"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sz w:val="22"/>
          <w:szCs w:val="22"/>
        </w:rPr>
        <w:t xml:space="preserve">It can take up to 14 days for symptoms of coronavirus (COVID-19) to appear. Individuals may have no symptoms but have the virus and pass the infection to others. Virus shedding appears to be highest at the time of symptom onset and just before the onset of symptoms. </w:t>
      </w:r>
    </w:p>
    <w:p w14:paraId="4F39CE0F"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b/>
          <w:bCs/>
          <w:sz w:val="22"/>
          <w:szCs w:val="22"/>
        </w:rPr>
        <w:t xml:space="preserve">Common symptoms </w:t>
      </w:r>
      <w:r w:rsidRPr="00B30DA1">
        <w:rPr>
          <w:rFonts w:asciiTheme="minorHAnsi" w:hAnsiTheme="minorHAnsi" w:cstheme="minorHAnsi"/>
          <w:sz w:val="22"/>
          <w:szCs w:val="22"/>
        </w:rPr>
        <w:t xml:space="preserve">of coronavirus include: </w:t>
      </w:r>
    </w:p>
    <w:p w14:paraId="77A2E266"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a fever (high temperature of 37.5° C (degrees Celsius or above) </w:t>
      </w:r>
    </w:p>
    <w:p w14:paraId="3ED451CD"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a cough - this can be any kind of cough, not just a dry cough </w:t>
      </w:r>
    </w:p>
    <w:p w14:paraId="7252EAEE"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shortness of breath or breathing difficulties </w:t>
      </w:r>
    </w:p>
    <w:p w14:paraId="720B94E9"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loss of sense of smell (anosmia) </w:t>
      </w:r>
    </w:p>
    <w:p w14:paraId="415C9093"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sz w:val="22"/>
          <w:szCs w:val="22"/>
        </w:rPr>
        <w:t xml:space="preserve">● loss of sense of taste (ageusia) or distortion of sense of taste (dysgeusia) </w:t>
      </w:r>
    </w:p>
    <w:p w14:paraId="172340D4" w14:textId="77777777" w:rsidR="00B30DA1" w:rsidRPr="00B30DA1" w:rsidRDefault="00B30DA1" w:rsidP="00B30DA1">
      <w:pPr>
        <w:pStyle w:val="Default"/>
        <w:rPr>
          <w:rFonts w:asciiTheme="minorHAnsi" w:hAnsiTheme="minorHAnsi" w:cstheme="minorHAnsi"/>
          <w:sz w:val="22"/>
          <w:szCs w:val="22"/>
        </w:rPr>
      </w:pPr>
    </w:p>
    <w:p w14:paraId="3E7ACE4C" w14:textId="77777777" w:rsidR="00B30DA1" w:rsidRPr="00B30DA1" w:rsidRDefault="00B30DA1" w:rsidP="00B30DA1">
      <w:pPr>
        <w:pStyle w:val="Default"/>
        <w:rPr>
          <w:rFonts w:asciiTheme="minorHAnsi" w:hAnsiTheme="minorHAnsi" w:cstheme="minorHAnsi"/>
          <w:sz w:val="22"/>
          <w:szCs w:val="22"/>
        </w:rPr>
      </w:pPr>
      <w:r w:rsidRPr="00B30DA1">
        <w:rPr>
          <w:rFonts w:asciiTheme="minorHAnsi" w:hAnsiTheme="minorHAnsi" w:cstheme="minorHAnsi"/>
          <w:b/>
          <w:bCs/>
          <w:sz w:val="22"/>
          <w:szCs w:val="22"/>
        </w:rPr>
        <w:t xml:space="preserve">Less common symptoms </w:t>
      </w:r>
      <w:r w:rsidRPr="00B30DA1">
        <w:rPr>
          <w:rFonts w:asciiTheme="minorHAnsi" w:hAnsiTheme="minorHAnsi" w:cstheme="minorHAnsi"/>
          <w:sz w:val="22"/>
          <w:szCs w:val="22"/>
        </w:rPr>
        <w:t xml:space="preserve">of coronavirus include: </w:t>
      </w:r>
    </w:p>
    <w:p w14:paraId="084905D1"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diarrhoea </w:t>
      </w:r>
    </w:p>
    <w:p w14:paraId="7470CBFC"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aches &amp; pains </w:t>
      </w:r>
    </w:p>
    <w:p w14:paraId="264E7111"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conjunctivitis </w:t>
      </w:r>
    </w:p>
    <w:p w14:paraId="2A547005" w14:textId="77777777" w:rsidR="00B30DA1" w:rsidRPr="00B30DA1" w:rsidRDefault="00B30DA1" w:rsidP="00B30DA1">
      <w:pPr>
        <w:pStyle w:val="Default"/>
        <w:spacing w:after="18"/>
        <w:rPr>
          <w:rFonts w:asciiTheme="minorHAnsi" w:hAnsiTheme="minorHAnsi" w:cstheme="minorHAnsi"/>
          <w:sz w:val="22"/>
          <w:szCs w:val="22"/>
        </w:rPr>
      </w:pPr>
      <w:r w:rsidRPr="00B30DA1">
        <w:rPr>
          <w:rFonts w:asciiTheme="minorHAnsi" w:hAnsiTheme="minorHAnsi" w:cstheme="minorHAnsi"/>
          <w:sz w:val="22"/>
          <w:szCs w:val="22"/>
        </w:rPr>
        <w:t xml:space="preserve">• rash </w:t>
      </w:r>
    </w:p>
    <w:p w14:paraId="7C86B016" w14:textId="3688FA0A" w:rsidR="00A36320" w:rsidRDefault="00B30DA1" w:rsidP="00D5102F">
      <w:pPr>
        <w:pStyle w:val="Default"/>
        <w:rPr>
          <w:rFonts w:asciiTheme="minorHAnsi" w:hAnsiTheme="minorHAnsi" w:cstheme="minorHAnsi"/>
          <w:sz w:val="22"/>
          <w:szCs w:val="22"/>
        </w:rPr>
      </w:pPr>
      <w:r w:rsidRPr="00B30DA1">
        <w:rPr>
          <w:rFonts w:asciiTheme="minorHAnsi" w:hAnsiTheme="minorHAnsi" w:cstheme="minorHAnsi"/>
          <w:sz w:val="22"/>
          <w:szCs w:val="22"/>
        </w:rPr>
        <w:t xml:space="preserve">• chilblains on fingers/toes </w:t>
      </w:r>
    </w:p>
    <w:p w14:paraId="3FED2627" w14:textId="07DD7BD1" w:rsidR="007C715F" w:rsidRDefault="007C715F" w:rsidP="00D5102F">
      <w:pPr>
        <w:pStyle w:val="Default"/>
        <w:rPr>
          <w:rFonts w:asciiTheme="minorHAnsi" w:hAnsiTheme="minorHAnsi" w:cstheme="minorHAnsi"/>
          <w:sz w:val="22"/>
          <w:szCs w:val="22"/>
        </w:rPr>
      </w:pPr>
    </w:p>
    <w:p w14:paraId="56E3A5A4" w14:textId="77777777" w:rsidR="007C715F" w:rsidRPr="00D5102F" w:rsidRDefault="007C715F" w:rsidP="00D5102F">
      <w:pPr>
        <w:pStyle w:val="Default"/>
        <w:rPr>
          <w:rFonts w:asciiTheme="minorHAnsi" w:hAnsiTheme="minorHAnsi" w:cstheme="minorHAnsi"/>
          <w:sz w:val="22"/>
          <w:szCs w:val="22"/>
        </w:rPr>
      </w:pPr>
    </w:p>
    <w:p w14:paraId="3C264FA4" w14:textId="77777777" w:rsidR="00BB122A" w:rsidRDefault="00BB122A" w:rsidP="00E8377A">
      <w:pPr>
        <w:jc w:val="both"/>
      </w:pPr>
    </w:p>
    <w:sectPr w:rsidR="00BB122A" w:rsidSect="00BB122A">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1968" w14:textId="77777777" w:rsidR="00F20AB4" w:rsidRDefault="00F20AB4" w:rsidP="00B30DA1">
      <w:pPr>
        <w:spacing w:after="0" w:line="240" w:lineRule="auto"/>
      </w:pPr>
      <w:r>
        <w:separator/>
      </w:r>
    </w:p>
  </w:endnote>
  <w:endnote w:type="continuationSeparator" w:id="0">
    <w:p w14:paraId="517F14C7" w14:textId="77777777" w:rsidR="00F20AB4" w:rsidRDefault="00F20AB4" w:rsidP="00B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8AB8" w14:textId="6A45F0D8" w:rsidR="00B30DA1" w:rsidRPr="00B30DA1" w:rsidRDefault="00B30DA1" w:rsidP="00B30DA1">
    <w:pPr>
      <w:autoSpaceDE w:val="0"/>
      <w:autoSpaceDN w:val="0"/>
      <w:adjustRightInd w:val="0"/>
      <w:spacing w:after="0" w:line="240" w:lineRule="auto"/>
      <w:rPr>
        <w:rFonts w:ascii="Arial-ItalicMT" w:hAnsi="Arial-ItalicMT" w:cs="Arial-ItalicMT"/>
        <w:i/>
        <w:iCs/>
        <w:sz w:val="14"/>
        <w:szCs w:val="14"/>
      </w:rPr>
    </w:pPr>
    <w:r w:rsidRPr="00B30DA1">
      <w:rPr>
        <w:rFonts w:ascii="Arial-ItalicMT" w:hAnsi="Arial-ItalicMT" w:cs="Arial-ItalicMT"/>
        <w:i/>
        <w:iCs/>
        <w:sz w:val="14"/>
        <w:szCs w:val="14"/>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St. Vincent de Paul Church shall not be liable in any manner or to any extent for any direct, indirect, special, incidental or consequential damages, losses or expenses arising out of the use of this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07B9" w14:textId="77777777" w:rsidR="00F20AB4" w:rsidRDefault="00F20AB4" w:rsidP="00B30DA1">
      <w:pPr>
        <w:spacing w:after="0" w:line="240" w:lineRule="auto"/>
      </w:pPr>
      <w:r>
        <w:separator/>
      </w:r>
    </w:p>
  </w:footnote>
  <w:footnote w:type="continuationSeparator" w:id="0">
    <w:p w14:paraId="08155780" w14:textId="77777777" w:rsidR="00F20AB4" w:rsidRDefault="00F20AB4" w:rsidP="00B30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B7B"/>
    <w:multiLevelType w:val="hybridMultilevel"/>
    <w:tmpl w:val="3B3E0C44"/>
    <w:lvl w:ilvl="0" w:tplc="305CA4E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B4F8E"/>
    <w:multiLevelType w:val="hybridMultilevel"/>
    <w:tmpl w:val="1444B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1F119F"/>
    <w:multiLevelType w:val="hybridMultilevel"/>
    <w:tmpl w:val="9452BBE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7FA2C22"/>
    <w:multiLevelType w:val="hybridMultilevel"/>
    <w:tmpl w:val="147C23C6"/>
    <w:lvl w:ilvl="0" w:tplc="AAC26FC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47"/>
    <w:rsid w:val="00113C76"/>
    <w:rsid w:val="00145D93"/>
    <w:rsid w:val="001F1395"/>
    <w:rsid w:val="00435408"/>
    <w:rsid w:val="004937A5"/>
    <w:rsid w:val="004D7B0D"/>
    <w:rsid w:val="00503F0C"/>
    <w:rsid w:val="00506F57"/>
    <w:rsid w:val="005405F4"/>
    <w:rsid w:val="006E5F80"/>
    <w:rsid w:val="007027C9"/>
    <w:rsid w:val="00782947"/>
    <w:rsid w:val="007A3F94"/>
    <w:rsid w:val="007C715F"/>
    <w:rsid w:val="00896C8D"/>
    <w:rsid w:val="00926FF9"/>
    <w:rsid w:val="00A36320"/>
    <w:rsid w:val="00A85C7B"/>
    <w:rsid w:val="00AB7166"/>
    <w:rsid w:val="00AD6FAC"/>
    <w:rsid w:val="00B30DA1"/>
    <w:rsid w:val="00BB122A"/>
    <w:rsid w:val="00D45C0D"/>
    <w:rsid w:val="00D5102F"/>
    <w:rsid w:val="00DE4B1E"/>
    <w:rsid w:val="00E8377A"/>
    <w:rsid w:val="00EF2830"/>
    <w:rsid w:val="00F20AB4"/>
    <w:rsid w:val="00FA3710"/>
    <w:rsid w:val="00FF73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5293"/>
  <w15:docId w15:val="{38FEA2B2-81A8-4ABD-B22D-6AD6234D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0C"/>
    <w:pPr>
      <w:ind w:left="720"/>
      <w:contextualSpacing/>
    </w:pPr>
  </w:style>
  <w:style w:type="table" w:styleId="TableGrid">
    <w:name w:val="Table Grid"/>
    <w:basedOn w:val="TableNormal"/>
    <w:uiPriority w:val="39"/>
    <w:rsid w:val="00A3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DA1"/>
  </w:style>
  <w:style w:type="paragraph" w:styleId="Footer">
    <w:name w:val="footer"/>
    <w:basedOn w:val="Normal"/>
    <w:link w:val="FooterChar"/>
    <w:uiPriority w:val="99"/>
    <w:unhideWhenUsed/>
    <w:rsid w:val="00B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DA1"/>
  </w:style>
  <w:style w:type="paragraph" w:customStyle="1" w:styleId="Default">
    <w:name w:val="Default"/>
    <w:rsid w:val="00B30D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102F"/>
    <w:rPr>
      <w:color w:val="0000FF"/>
      <w:u w:val="single"/>
    </w:rPr>
  </w:style>
  <w:style w:type="character" w:styleId="UnresolvedMention">
    <w:name w:val="Unresolved Mention"/>
    <w:basedOn w:val="DefaultParagraphFont"/>
    <w:uiPriority w:val="99"/>
    <w:semiHidden/>
    <w:unhideWhenUsed/>
    <w:rsid w:val="00D5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428824">
      <w:bodyDiv w:val="1"/>
      <w:marLeft w:val="0"/>
      <w:marRight w:val="0"/>
      <w:marTop w:val="0"/>
      <w:marBottom w:val="0"/>
      <w:divBdr>
        <w:top w:val="none" w:sz="0" w:space="0" w:color="auto"/>
        <w:left w:val="none" w:sz="0" w:space="0" w:color="auto"/>
        <w:bottom w:val="none" w:sz="0" w:space="0" w:color="auto"/>
        <w:right w:val="none" w:sz="0" w:space="0" w:color="auto"/>
      </w:divBdr>
    </w:div>
    <w:div w:id="13755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and Mary Smith</cp:lastModifiedBy>
  <cp:revision>2</cp:revision>
  <cp:lastPrinted>2020-07-02T17:43:00Z</cp:lastPrinted>
  <dcterms:created xsi:type="dcterms:W3CDTF">2020-07-02T17:44:00Z</dcterms:created>
  <dcterms:modified xsi:type="dcterms:W3CDTF">2020-07-02T17:44:00Z</dcterms:modified>
</cp:coreProperties>
</file>